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7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41D21" w:rsidRDefault="00712567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оплаты</w:t>
      </w:r>
      <w:r w:rsidR="003B2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членских взносов в виде </w:t>
      </w:r>
      <w:r w:rsidR="003B282A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 затрат за потреблённую электроэнергию</w:t>
      </w:r>
      <w:r w:rsidR="00BC2378">
        <w:rPr>
          <w:rFonts w:ascii="Times New Roman" w:hAnsi="Times New Roman" w:cs="Times New Roman"/>
          <w:b/>
          <w:sz w:val="28"/>
          <w:szCs w:val="28"/>
        </w:rPr>
        <w:t xml:space="preserve"> с 01.01.2017г</w:t>
      </w:r>
      <w:r w:rsidR="003B282A">
        <w:rPr>
          <w:rFonts w:ascii="Times New Roman" w:hAnsi="Times New Roman" w:cs="Times New Roman"/>
          <w:b/>
          <w:sz w:val="28"/>
          <w:szCs w:val="28"/>
        </w:rPr>
        <w:t>.</w:t>
      </w:r>
    </w:p>
    <w:p w:rsidR="00740634" w:rsidRDefault="00740634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садоводы СНТ «Аэрофлот»!</w:t>
      </w:r>
    </w:p>
    <w:p w:rsidR="00712567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сведения, по фактическим показателя 201</w:t>
      </w:r>
      <w:r w:rsidR="00BC2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соотношение общих расходов по электроэнергии к стоимости индивидуально потреблённой садоводами электроэнергии по счётчикам составляет </w:t>
      </w:r>
      <w:r w:rsidR="0046467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3B282A" w:rsidRDefault="00712567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Решению общего собрания членов СНТ «Аэрофлот» (Протокол №</w:t>
      </w:r>
      <w:r w:rsidR="00BC23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C2378">
        <w:rPr>
          <w:rFonts w:ascii="Times New Roman" w:hAnsi="Times New Roman" w:cs="Times New Roman"/>
          <w:sz w:val="28"/>
          <w:szCs w:val="28"/>
        </w:rPr>
        <w:t>10.05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2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г.) ч</w:t>
      </w:r>
      <w:r w:rsidRPr="00712567">
        <w:rPr>
          <w:rFonts w:ascii="Times New Roman" w:hAnsi="Times New Roman" w:cs="Times New Roman"/>
          <w:sz w:val="28"/>
          <w:szCs w:val="28"/>
        </w:rPr>
        <w:t>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 виде дополнительных затрат за потреблённую электроэнергию </w:t>
      </w:r>
      <w:r>
        <w:rPr>
          <w:rFonts w:ascii="Times New Roman" w:hAnsi="Times New Roman" w:cs="Times New Roman"/>
          <w:sz w:val="28"/>
          <w:szCs w:val="28"/>
        </w:rPr>
        <w:t>включают в себя электроэнергию, потреблённую объектами общей инфраструктуры СНТ «Аэрофлот» (уличное освещение,  помещение правления и т.п.), технологические потери электроэнергии и потери холостого хода, расходы на содержание и текущий ремонт электрической инфраструктуры, расходы на сбор средств</w:t>
      </w:r>
      <w:r w:rsidR="00AE6E2E">
        <w:rPr>
          <w:rFonts w:ascii="Times New Roman" w:hAnsi="Times New Roman" w:cs="Times New Roman"/>
          <w:sz w:val="28"/>
          <w:szCs w:val="28"/>
        </w:rPr>
        <w:t xml:space="preserve"> за электроэнергию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показаний</w:t>
      </w:r>
      <w:r w:rsidR="00AE6E2E">
        <w:rPr>
          <w:rFonts w:ascii="Times New Roman" w:hAnsi="Times New Roman" w:cs="Times New Roman"/>
          <w:sz w:val="28"/>
          <w:szCs w:val="28"/>
        </w:rPr>
        <w:t xml:space="preserve">, </w:t>
      </w:r>
      <w:r w:rsidR="0046467A">
        <w:rPr>
          <w:rFonts w:ascii="Times New Roman" w:hAnsi="Times New Roman" w:cs="Times New Roman"/>
          <w:sz w:val="28"/>
          <w:szCs w:val="28"/>
        </w:rPr>
        <w:t>и</w:t>
      </w:r>
      <w:r w:rsidR="00AE6E2E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пределяются между всеми садоводами пропорционально стоимости индивидуально потреблённой ими электроэнергии по счётчику.  </w:t>
      </w:r>
      <w:r w:rsidRPr="00712567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567">
        <w:rPr>
          <w:rFonts w:ascii="Times New Roman" w:hAnsi="Times New Roman" w:cs="Times New Roman"/>
          <w:sz w:val="28"/>
          <w:szCs w:val="28"/>
        </w:rPr>
        <w:t xml:space="preserve"> взима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12567">
        <w:rPr>
          <w:rFonts w:ascii="Times New Roman" w:hAnsi="Times New Roman" w:cs="Times New Roman"/>
          <w:sz w:val="28"/>
          <w:szCs w:val="28"/>
        </w:rPr>
        <w:t xml:space="preserve"> одновременно с оплатой садоводами электроэнергии по ИПУ</w:t>
      </w:r>
      <w:r w:rsidR="0046467A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6467A" w:rsidRDefault="0046467A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(110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хозяйство в месяц) + </w:t>
      </w:r>
      <w:r w:rsidR="007406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от стоимости индивидуально потреблённой электроэнергии по тарифам РСО;</w:t>
      </w:r>
    </w:p>
    <w:p w:rsidR="0046467A" w:rsidRDefault="0046467A" w:rsidP="00464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-сверх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(110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хозяйство в месяц) + 9</w:t>
      </w:r>
      <w:r w:rsidR="00740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стоимости индивидуально потреблённой электроэнергии по тарифам РСО.</w:t>
      </w:r>
    </w:p>
    <w:p w:rsidR="0046467A" w:rsidRDefault="0046467A" w:rsidP="003B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E2E" w:rsidRDefault="00AE6E2E" w:rsidP="00AE6E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ЕЖЕМЕСЯЧНО!</w:t>
      </w:r>
    </w:p>
    <w:p w:rsidR="003B282A" w:rsidRPr="003B282A" w:rsidRDefault="003B282A" w:rsidP="003B282A">
      <w:pPr>
        <w:tabs>
          <w:tab w:val="left" w:pos="23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282A" w:rsidRPr="003B282A" w:rsidSect="00A021D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C"/>
    <w:rsid w:val="000108EC"/>
    <w:rsid w:val="003B282A"/>
    <w:rsid w:val="004126C0"/>
    <w:rsid w:val="00441D21"/>
    <w:rsid w:val="0046467A"/>
    <w:rsid w:val="00712567"/>
    <w:rsid w:val="00740634"/>
    <w:rsid w:val="007526DF"/>
    <w:rsid w:val="009A11E5"/>
    <w:rsid w:val="00A021D3"/>
    <w:rsid w:val="00AE6E2E"/>
    <w:rsid w:val="00B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2019-08-31T09:43:00Z</cp:lastPrinted>
  <dcterms:created xsi:type="dcterms:W3CDTF">2019-08-31T09:20:00Z</dcterms:created>
  <dcterms:modified xsi:type="dcterms:W3CDTF">2019-08-31T09:43:00Z</dcterms:modified>
</cp:coreProperties>
</file>